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FD8" w:rsidRPr="009325EC" w:rsidRDefault="00D73FD8" w:rsidP="00671D71">
      <w:pPr>
        <w:pStyle w:val="Padr3fo"/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bidi="ar-SA"/>
        </w:rPr>
      </w:pPr>
      <w:r w:rsidRPr="009325EC">
        <w:rPr>
          <w:rFonts w:ascii="Arial" w:hAnsi="Arial" w:cs="Arial"/>
          <w:b/>
          <w:bCs/>
          <w:color w:val="000000"/>
          <w:sz w:val="20"/>
          <w:szCs w:val="20"/>
          <w:lang w:bidi="ar-SA"/>
        </w:rPr>
        <w:t xml:space="preserve">DECLARAÇÃO </w:t>
      </w:r>
    </w:p>
    <w:p w:rsidR="00D73FD8" w:rsidRPr="009325EC" w:rsidRDefault="00D73FD8" w:rsidP="00D73FD8">
      <w:pPr>
        <w:pStyle w:val="Padr3f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25EC">
        <w:rPr>
          <w:rFonts w:ascii="Arial" w:hAnsi="Arial" w:cs="Arial"/>
          <w:b/>
          <w:color w:val="000000"/>
          <w:sz w:val="20"/>
          <w:szCs w:val="20"/>
          <w:lang w:bidi="ar-SA"/>
        </w:rPr>
        <w:t>AO 2º OFICIAL DE REGISTRO DE IMÓVEIS DA COMARCA DE RIBEIRÃO PRETO, SP.</w:t>
      </w:r>
    </w:p>
    <w:p w:rsidR="00D73FD8" w:rsidRPr="00337A70" w:rsidRDefault="00D73FD8" w:rsidP="00D73FD8">
      <w:pPr>
        <w:pStyle w:val="Padr3f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73FD8" w:rsidRPr="00337A70" w:rsidRDefault="00D73FD8" w:rsidP="00D73FD8">
      <w:pPr>
        <w:pStyle w:val="Padr3fo"/>
        <w:spacing w:line="360" w:lineRule="auto"/>
        <w:jc w:val="both"/>
        <w:rPr>
          <w:rFonts w:ascii="Arial" w:hAnsi="Arial" w:cs="Arial"/>
          <w:color w:val="000000"/>
          <w:sz w:val="20"/>
          <w:szCs w:val="20"/>
          <w:vertAlign w:val="superscript"/>
          <w:lang w:bidi="ar-SA"/>
        </w:rPr>
      </w:pPr>
      <w:r w:rsidRPr="00337A70">
        <w:rPr>
          <w:rFonts w:ascii="Arial" w:hAnsi="Arial" w:cs="Arial"/>
          <w:color w:val="000000"/>
          <w:sz w:val="20"/>
          <w:szCs w:val="20"/>
          <w:lang w:bidi="ar-SA"/>
        </w:rPr>
        <w:tab/>
      </w:r>
      <w:r w:rsidR="007E39B5" w:rsidRPr="00337A70">
        <w:rPr>
          <w:rFonts w:ascii="Arial" w:hAnsi="Arial" w:cs="Arial"/>
          <w:color w:val="000000"/>
          <w:sz w:val="20"/>
          <w:szCs w:val="20"/>
          <w:lang w:bidi="ar-SA"/>
        </w:rPr>
        <w:t xml:space="preserve">(nome completo sem abreviatura)___________________________________________ _________________________________________________, RG nº _______________ CPF nº __________________, (nacionalidade) __________________, (profissão), __________________ (estado civil) ______________, (   ) em união estável, (   ) não mantendo vínculo de união estável, casado/convivente com ______________________________________________________, residente/domiciliado(a) na __________________________________________________, nº ________, complemento ________, bairro _________________, na cidade de ___________________________, estado de __________, </w:t>
      </w:r>
      <w:bookmarkStart w:id="0" w:name="_GoBack"/>
      <w:bookmarkEnd w:id="0"/>
      <w:r w:rsidRPr="00337A70">
        <w:rPr>
          <w:rFonts w:ascii="Arial" w:hAnsi="Arial" w:cs="Arial"/>
          <w:color w:val="000000"/>
          <w:sz w:val="20"/>
          <w:szCs w:val="20"/>
          <w:lang w:bidi="ar-SA"/>
        </w:rPr>
        <w:t>vem pela presente declarar à Vossa Senhoria, sob as penas da lei, que está DISPENSADO(A) da apresentação da</w:t>
      </w:r>
      <w:r w:rsidR="006D3994" w:rsidRPr="00337A70">
        <w:rPr>
          <w:rFonts w:ascii="Arial" w:hAnsi="Arial" w:cs="Arial"/>
          <w:color w:val="000000"/>
          <w:sz w:val="20"/>
          <w:szCs w:val="20"/>
          <w:lang w:bidi="ar-SA"/>
        </w:rPr>
        <w:t xml:space="preserve"> </w:t>
      </w:r>
      <w:r w:rsidRPr="00337A70">
        <w:rPr>
          <w:rFonts w:ascii="Arial" w:hAnsi="Arial" w:cs="Arial"/>
          <w:color w:val="000000"/>
          <w:sz w:val="20"/>
          <w:szCs w:val="20"/>
          <w:lang w:bidi="ar-SA"/>
        </w:rPr>
        <w:t>Certidão Negativa de Débitos</w:t>
      </w:r>
      <w:r w:rsidR="006D3994" w:rsidRPr="00337A70">
        <w:rPr>
          <w:rFonts w:ascii="Arial" w:hAnsi="Arial" w:cs="Arial"/>
          <w:color w:val="000000"/>
          <w:sz w:val="20"/>
          <w:szCs w:val="20"/>
          <w:lang w:bidi="ar-SA"/>
        </w:rPr>
        <w:t xml:space="preserve"> (CND)</w:t>
      </w:r>
      <w:r w:rsidRPr="00337A70">
        <w:rPr>
          <w:rFonts w:ascii="Arial" w:hAnsi="Arial" w:cs="Arial"/>
          <w:color w:val="000000"/>
          <w:sz w:val="20"/>
          <w:szCs w:val="20"/>
          <w:lang w:bidi="ar-SA"/>
        </w:rPr>
        <w:t xml:space="preserve"> ou da </w:t>
      </w:r>
      <w:r w:rsidR="006D3994" w:rsidRPr="00337A70">
        <w:rPr>
          <w:rFonts w:ascii="Arial" w:hAnsi="Arial" w:cs="Arial"/>
          <w:color w:val="000000"/>
          <w:sz w:val="20"/>
          <w:szCs w:val="20"/>
          <w:lang w:bidi="ar-SA"/>
        </w:rPr>
        <w:t xml:space="preserve"> </w:t>
      </w:r>
      <w:r w:rsidRPr="00337A70">
        <w:rPr>
          <w:rFonts w:ascii="Arial" w:hAnsi="Arial" w:cs="Arial"/>
          <w:color w:val="000000"/>
          <w:sz w:val="20"/>
          <w:szCs w:val="20"/>
          <w:lang w:bidi="ar-SA"/>
        </w:rPr>
        <w:t xml:space="preserve">Certidão Positiva com Efeitos de Negativa </w:t>
      </w:r>
      <w:r w:rsidR="006D3994" w:rsidRPr="00337A70">
        <w:rPr>
          <w:rFonts w:ascii="Arial" w:hAnsi="Arial" w:cs="Arial"/>
          <w:color w:val="000000"/>
          <w:sz w:val="20"/>
          <w:szCs w:val="20"/>
          <w:lang w:bidi="ar-SA"/>
        </w:rPr>
        <w:t xml:space="preserve">(CPEN) </w:t>
      </w:r>
      <w:r w:rsidRPr="00337A70">
        <w:rPr>
          <w:rFonts w:ascii="Arial" w:hAnsi="Arial" w:cs="Arial"/>
          <w:color w:val="000000"/>
          <w:sz w:val="20"/>
          <w:szCs w:val="20"/>
          <w:lang w:bidi="ar-SA"/>
        </w:rPr>
        <w:t xml:space="preserve">da </w:t>
      </w:r>
      <w:r w:rsidRPr="00337A70">
        <w:rPr>
          <w:rFonts w:ascii="Arial" w:hAnsi="Arial" w:cs="Arial"/>
          <w:bCs/>
          <w:color w:val="000000"/>
          <w:sz w:val="20"/>
          <w:szCs w:val="20"/>
          <w:lang w:bidi="ar-SA"/>
        </w:rPr>
        <w:t>RFB e PGFN, referente a todos os créditos tributários federais e à dívida ativa da União, inclusive créditos relativos às contribuições sociais das a</w:t>
      </w:r>
      <w:r w:rsidRPr="00337A70">
        <w:rPr>
          <w:rFonts w:ascii="Arial" w:hAnsi="Arial" w:cs="Arial"/>
          <w:sz w:val="20"/>
          <w:szCs w:val="20"/>
        </w:rPr>
        <w:t xml:space="preserve">líneas ‘a’, ‘b’ e ‘c’ do § único do artigo 11 da Lei nº 8.212/91, e contribuições a título de substituição, bem como as devidas, por lei, a terceiros, inclusive, inscritas em DAU, </w:t>
      </w:r>
      <w:r w:rsidRPr="00337A70">
        <w:rPr>
          <w:rFonts w:ascii="Arial" w:hAnsi="Arial" w:cs="Arial"/>
          <w:color w:val="000000"/>
          <w:sz w:val="20"/>
          <w:szCs w:val="20"/>
          <w:lang w:bidi="ar-SA"/>
        </w:rPr>
        <w:t xml:space="preserve">uma vez que não se enquadra nas hipóteses de exigibilidade previstas na legislação em vigor, </w:t>
      </w:r>
      <w:r w:rsidRPr="00337A70">
        <w:rPr>
          <w:rFonts w:ascii="Arial" w:hAnsi="Arial" w:cs="Arial"/>
          <w:sz w:val="20"/>
          <w:szCs w:val="20"/>
        </w:rPr>
        <w:t xml:space="preserve">em atenção às disposições da </w:t>
      </w:r>
      <w:r w:rsidRPr="00337A70">
        <w:rPr>
          <w:rFonts w:ascii="Arial" w:hAnsi="Arial" w:cs="Arial"/>
          <w:color w:val="000000"/>
          <w:sz w:val="20"/>
          <w:szCs w:val="20"/>
          <w:lang w:bidi="ar-SA"/>
        </w:rPr>
        <w:t>Lei Federal nº 8.212/9</w:t>
      </w:r>
      <w:bookmarkStart w:id="1" w:name="__DdeLink__696_1807035302"/>
      <w:bookmarkEnd w:id="1"/>
      <w:r w:rsidRPr="00337A70">
        <w:rPr>
          <w:rFonts w:ascii="Arial" w:hAnsi="Arial" w:cs="Arial"/>
          <w:color w:val="000000"/>
          <w:sz w:val="20"/>
          <w:szCs w:val="20"/>
          <w:lang w:bidi="ar-SA"/>
        </w:rPr>
        <w:t>1, Portaria nº 358/14 e Portaria Conjunta nº 1.751/14, da RFB/PGFN¹.</w:t>
      </w:r>
      <w:r w:rsidRPr="00337A70">
        <w:rPr>
          <w:rFonts w:ascii="Arial" w:hAnsi="Arial" w:cs="Arial"/>
          <w:color w:val="000000"/>
          <w:sz w:val="20"/>
          <w:szCs w:val="20"/>
          <w:vertAlign w:val="superscript"/>
          <w:lang w:bidi="ar-SA"/>
        </w:rPr>
        <w:t xml:space="preserve"> </w:t>
      </w:r>
    </w:p>
    <w:p w:rsidR="00D73FD8" w:rsidRPr="00337A70" w:rsidRDefault="00D73FD8" w:rsidP="00D73FD8">
      <w:pPr>
        <w:pStyle w:val="Padr3fo"/>
        <w:spacing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  <w:vertAlign w:val="superscript"/>
          <w:lang w:bidi="ar-SA"/>
        </w:rPr>
      </w:pPr>
      <w:r w:rsidRPr="00337A70">
        <w:rPr>
          <w:rFonts w:ascii="Arial" w:hAnsi="Arial" w:cs="Arial"/>
          <w:color w:val="000000"/>
          <w:sz w:val="20"/>
          <w:szCs w:val="20"/>
          <w:lang w:bidi="ar-SA"/>
        </w:rPr>
        <w:t>Nesse sentido, deixa-se de apresentar os comprovantes de inexistência de débitos, exigíveis para a prática do ato registral.</w:t>
      </w:r>
    </w:p>
    <w:p w:rsidR="00D73FD8" w:rsidRPr="00337A70" w:rsidRDefault="00D73FD8" w:rsidP="00D73FD8">
      <w:pPr>
        <w:pStyle w:val="Padr3fo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37A70">
        <w:rPr>
          <w:rFonts w:ascii="Arial" w:hAnsi="Arial" w:cs="Arial"/>
          <w:color w:val="000000"/>
          <w:sz w:val="20"/>
          <w:szCs w:val="20"/>
        </w:rPr>
        <w:t>E</w:t>
      </w:r>
      <w:r w:rsidRPr="00337A70">
        <w:rPr>
          <w:rFonts w:ascii="Arial" w:hAnsi="Arial" w:cs="Arial"/>
          <w:color w:val="000000"/>
          <w:sz w:val="20"/>
          <w:szCs w:val="20"/>
          <w:lang w:bidi="ar-SA"/>
        </w:rPr>
        <w:t xml:space="preserve">sta declaração deverá ser considerada </w:t>
      </w:r>
      <w:r w:rsidR="00CC3599" w:rsidRPr="00337A70">
        <w:rPr>
          <w:rFonts w:ascii="Arial" w:hAnsi="Arial" w:cs="Arial"/>
          <w:color w:val="000000"/>
          <w:sz w:val="20"/>
          <w:szCs w:val="20"/>
          <w:lang w:bidi="ar-SA"/>
        </w:rPr>
        <w:t>para fins do registro do título</w:t>
      </w:r>
      <w:r w:rsidRPr="00337A70">
        <w:rPr>
          <w:rFonts w:ascii="Arial" w:hAnsi="Arial" w:cs="Arial"/>
          <w:color w:val="000000"/>
          <w:sz w:val="20"/>
          <w:szCs w:val="20"/>
          <w:lang w:bidi="ar-SA"/>
        </w:rPr>
        <w:t xml:space="preserve"> _______</w:t>
      </w:r>
      <w:r w:rsidR="00CC3599" w:rsidRPr="00337A70">
        <w:rPr>
          <w:rFonts w:ascii="Arial" w:hAnsi="Arial" w:cs="Arial"/>
          <w:color w:val="000000"/>
          <w:sz w:val="20"/>
          <w:szCs w:val="20"/>
          <w:lang w:bidi="ar-SA"/>
        </w:rPr>
        <w:t>_________________</w:t>
      </w:r>
      <w:r w:rsidRPr="00337A70">
        <w:rPr>
          <w:rFonts w:ascii="Arial" w:hAnsi="Arial" w:cs="Arial"/>
          <w:color w:val="000000"/>
          <w:sz w:val="20"/>
          <w:szCs w:val="20"/>
          <w:lang w:bidi="ar-SA"/>
        </w:rPr>
        <w:t>, datado</w:t>
      </w:r>
      <w:r w:rsidR="00CC3599" w:rsidRPr="00337A70">
        <w:rPr>
          <w:rFonts w:ascii="Arial" w:hAnsi="Arial" w:cs="Arial"/>
          <w:color w:val="000000"/>
          <w:sz w:val="20"/>
          <w:szCs w:val="20"/>
          <w:lang w:bidi="ar-SA"/>
        </w:rPr>
        <w:t xml:space="preserve"> de ____________, prenotado sob nº</w:t>
      </w:r>
      <w:r w:rsidRPr="00337A70">
        <w:rPr>
          <w:rFonts w:ascii="Arial" w:hAnsi="Arial" w:cs="Arial"/>
          <w:color w:val="000000"/>
          <w:sz w:val="20"/>
          <w:szCs w:val="20"/>
          <w:lang w:bidi="ar-SA"/>
        </w:rPr>
        <w:t xml:space="preserve"> _______</w:t>
      </w:r>
      <w:r w:rsidR="00CC3599" w:rsidRPr="00337A70">
        <w:rPr>
          <w:rFonts w:ascii="Arial" w:hAnsi="Arial" w:cs="Arial"/>
          <w:color w:val="000000"/>
          <w:sz w:val="20"/>
          <w:szCs w:val="20"/>
          <w:lang w:bidi="ar-SA"/>
        </w:rPr>
        <w:t>______</w:t>
      </w:r>
      <w:r w:rsidRPr="00337A70">
        <w:rPr>
          <w:rFonts w:ascii="Arial" w:hAnsi="Arial" w:cs="Arial"/>
          <w:color w:val="000000"/>
          <w:sz w:val="20"/>
          <w:szCs w:val="20"/>
          <w:lang w:bidi="ar-SA"/>
        </w:rPr>
        <w:t xml:space="preserve"> (caso já exista </w:t>
      </w:r>
      <w:proofErr w:type="spellStart"/>
      <w:r w:rsidRPr="00337A70">
        <w:rPr>
          <w:rFonts w:ascii="Arial" w:hAnsi="Arial" w:cs="Arial"/>
          <w:color w:val="000000"/>
          <w:sz w:val="20"/>
          <w:szCs w:val="20"/>
          <w:lang w:bidi="ar-SA"/>
        </w:rPr>
        <w:t>prenotação</w:t>
      </w:r>
      <w:proofErr w:type="spellEnd"/>
      <w:r w:rsidRPr="00337A70">
        <w:rPr>
          <w:rFonts w:ascii="Arial" w:hAnsi="Arial" w:cs="Arial"/>
          <w:color w:val="000000"/>
          <w:sz w:val="20"/>
          <w:szCs w:val="20"/>
          <w:lang w:bidi="ar-SA"/>
        </w:rPr>
        <w:t>).</w:t>
      </w:r>
    </w:p>
    <w:p w:rsidR="00D73FD8" w:rsidRPr="00337A70" w:rsidRDefault="00D73FD8" w:rsidP="00D73FD8">
      <w:pPr>
        <w:pStyle w:val="Padr3f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73FD8" w:rsidRDefault="00D73FD8" w:rsidP="00D73FD8">
      <w:pPr>
        <w:pStyle w:val="Padr3fo"/>
        <w:spacing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  <w:r w:rsidRPr="00337A70">
        <w:rPr>
          <w:rFonts w:ascii="Arial" w:hAnsi="Arial" w:cs="Arial"/>
          <w:color w:val="000000"/>
          <w:sz w:val="20"/>
          <w:szCs w:val="20"/>
          <w:lang w:bidi="ar-SA"/>
        </w:rPr>
        <w:t xml:space="preserve">Por ser verdade, firmo </w:t>
      </w:r>
      <w:proofErr w:type="gramStart"/>
      <w:r w:rsidRPr="00337A70">
        <w:rPr>
          <w:rFonts w:ascii="Arial" w:hAnsi="Arial" w:cs="Arial"/>
          <w:color w:val="000000"/>
          <w:sz w:val="20"/>
          <w:szCs w:val="20"/>
          <w:lang w:bidi="ar-SA"/>
        </w:rPr>
        <w:t>a presente</w:t>
      </w:r>
      <w:proofErr w:type="gramEnd"/>
      <w:r w:rsidRPr="00337A70">
        <w:rPr>
          <w:rFonts w:ascii="Arial" w:hAnsi="Arial" w:cs="Arial"/>
          <w:color w:val="000000"/>
          <w:sz w:val="20"/>
          <w:szCs w:val="20"/>
          <w:lang w:bidi="ar-SA"/>
        </w:rPr>
        <w:t>.</w:t>
      </w:r>
    </w:p>
    <w:p w:rsidR="00BE2757" w:rsidRPr="00337A70" w:rsidRDefault="00BE2757" w:rsidP="00D73FD8">
      <w:pPr>
        <w:pStyle w:val="Padr3fo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D73FD8" w:rsidRPr="00337A70" w:rsidRDefault="00D73FD8" w:rsidP="0063071F">
      <w:pPr>
        <w:pStyle w:val="Padr3f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7A70">
        <w:rPr>
          <w:rFonts w:ascii="Arial" w:hAnsi="Arial" w:cs="Arial"/>
          <w:color w:val="000000"/>
          <w:sz w:val="20"/>
          <w:szCs w:val="20"/>
          <w:lang w:bidi="ar-SA"/>
        </w:rPr>
        <w:t>Ribeirão Preto, SP, ____, de _______</w:t>
      </w:r>
      <w:r w:rsidR="00BE2757">
        <w:rPr>
          <w:rFonts w:ascii="Arial" w:hAnsi="Arial" w:cs="Arial"/>
          <w:color w:val="000000"/>
          <w:sz w:val="20"/>
          <w:szCs w:val="20"/>
          <w:lang w:bidi="ar-SA"/>
        </w:rPr>
        <w:t>_________</w:t>
      </w:r>
      <w:r w:rsidRPr="00337A70">
        <w:rPr>
          <w:rFonts w:ascii="Arial" w:hAnsi="Arial" w:cs="Arial"/>
          <w:color w:val="000000"/>
          <w:sz w:val="20"/>
          <w:szCs w:val="20"/>
          <w:lang w:bidi="ar-SA"/>
        </w:rPr>
        <w:t>_, de______.</w:t>
      </w:r>
    </w:p>
    <w:p w:rsidR="00D73FD8" w:rsidRPr="009325EC" w:rsidRDefault="00D73FD8" w:rsidP="00D73FD8">
      <w:pPr>
        <w:pStyle w:val="Padr3f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D3994" w:rsidRPr="009325EC" w:rsidRDefault="00D73FD8" w:rsidP="00337A70">
      <w:pPr>
        <w:pStyle w:val="Padr3fo"/>
        <w:spacing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325EC">
        <w:rPr>
          <w:rFonts w:ascii="Arial" w:hAnsi="Arial" w:cs="Arial"/>
          <w:color w:val="000000"/>
          <w:sz w:val="20"/>
          <w:szCs w:val="20"/>
          <w:lang w:bidi="ar-SA"/>
        </w:rPr>
        <w:t>__</w:t>
      </w:r>
      <w:r w:rsidR="00F37F74">
        <w:rPr>
          <w:rFonts w:ascii="Arial" w:hAnsi="Arial" w:cs="Arial"/>
          <w:color w:val="000000"/>
          <w:sz w:val="20"/>
          <w:szCs w:val="20"/>
          <w:lang w:bidi="ar-SA"/>
        </w:rPr>
        <w:t>____________________________</w:t>
      </w:r>
      <w:r w:rsidRPr="009325EC">
        <w:rPr>
          <w:rFonts w:ascii="Arial" w:hAnsi="Arial" w:cs="Arial"/>
          <w:color w:val="000000"/>
          <w:sz w:val="20"/>
          <w:szCs w:val="20"/>
          <w:lang w:bidi="ar-SA"/>
        </w:rPr>
        <w:t xml:space="preserve">_______ (assinatura </w:t>
      </w:r>
      <w:r w:rsidR="008B2225" w:rsidRPr="009325EC">
        <w:rPr>
          <w:rFonts w:ascii="Arial" w:hAnsi="Arial" w:cs="Arial"/>
          <w:color w:val="000000"/>
          <w:sz w:val="20"/>
          <w:szCs w:val="20"/>
          <w:lang w:bidi="ar-SA"/>
        </w:rPr>
        <w:t>e reconhecimento de firma</w:t>
      </w:r>
      <w:r w:rsidRPr="009325EC">
        <w:rPr>
          <w:rFonts w:ascii="Arial" w:hAnsi="Arial" w:cs="Arial"/>
          <w:color w:val="000000"/>
          <w:sz w:val="20"/>
          <w:szCs w:val="20"/>
          <w:lang w:bidi="ar-SA"/>
        </w:rPr>
        <w:t xml:space="preserve">) </w:t>
      </w:r>
    </w:p>
    <w:sectPr w:rsidR="006D3994" w:rsidRPr="009325EC" w:rsidSect="00337A70">
      <w:footerReference w:type="default" r:id="rId7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A1E" w:rsidRDefault="00F34A1E" w:rsidP="00F34A1E">
      <w:pPr>
        <w:spacing w:after="0" w:line="240" w:lineRule="auto"/>
      </w:pPr>
      <w:r>
        <w:separator/>
      </w:r>
    </w:p>
  </w:endnote>
  <w:endnote w:type="continuationSeparator" w:id="0">
    <w:p w:rsidR="00F34A1E" w:rsidRDefault="00F34A1E" w:rsidP="00F3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A1E" w:rsidRDefault="00F34A1E" w:rsidP="00F34A1E">
    <w:pPr>
      <w:pStyle w:val="Rodap"/>
    </w:pPr>
    <w:r>
      <w:t>__________________________</w:t>
    </w:r>
  </w:p>
  <w:p w:rsidR="00F34A1E" w:rsidRPr="00F34A1E" w:rsidRDefault="00F34A1E" w:rsidP="00F34A1E">
    <w:pPr>
      <w:pStyle w:val="Rodap"/>
      <w:jc w:val="both"/>
      <w:rPr>
        <w:b/>
        <w:sz w:val="16"/>
        <w:szCs w:val="16"/>
      </w:rPr>
    </w:pPr>
    <w:r w:rsidRPr="00F34A1E">
      <w:rPr>
        <w:b/>
        <w:sz w:val="16"/>
        <w:szCs w:val="16"/>
      </w:rPr>
      <w:t>1.  Lei nº 8.212/91</w:t>
    </w:r>
  </w:p>
  <w:p w:rsidR="00F34A1E" w:rsidRPr="00F34A1E" w:rsidRDefault="00F34A1E" w:rsidP="00F34A1E">
    <w:pPr>
      <w:pStyle w:val="Rodap"/>
      <w:jc w:val="both"/>
      <w:rPr>
        <w:sz w:val="16"/>
        <w:szCs w:val="16"/>
      </w:rPr>
    </w:pPr>
    <w:r w:rsidRPr="00F34A1E">
      <w:rPr>
        <w:b/>
        <w:sz w:val="16"/>
        <w:szCs w:val="16"/>
      </w:rPr>
      <w:t>Art. 15.</w:t>
    </w:r>
    <w:r w:rsidRPr="00F34A1E">
      <w:rPr>
        <w:sz w:val="16"/>
        <w:szCs w:val="16"/>
      </w:rPr>
      <w:t xml:space="preserve"> Considera-se:</w:t>
    </w:r>
  </w:p>
  <w:p w:rsidR="00F34A1E" w:rsidRPr="00F34A1E" w:rsidRDefault="00F34A1E" w:rsidP="00F34A1E">
    <w:pPr>
      <w:pStyle w:val="Rodap"/>
      <w:jc w:val="both"/>
      <w:rPr>
        <w:sz w:val="16"/>
        <w:szCs w:val="16"/>
      </w:rPr>
    </w:pPr>
    <w:r w:rsidRPr="00F34A1E">
      <w:rPr>
        <w:sz w:val="16"/>
        <w:szCs w:val="16"/>
      </w:rPr>
      <w:t>I - empresa - a firma individual ou sociedade que assume o risco de atividade econômica urbana ou rural, com fins lucrativos ou não, bem como os órgãos e entidades da administração pública direta, indireta e fundacional; II - empregador doméstico - a pessoa ou família que admite a seu serviço, sem finalidade lucrativa, empregado doméstico.</w:t>
    </w:r>
  </w:p>
  <w:p w:rsidR="00F34A1E" w:rsidRPr="00F34A1E" w:rsidRDefault="00F34A1E" w:rsidP="00F34A1E">
    <w:pPr>
      <w:pStyle w:val="Rodap"/>
      <w:jc w:val="both"/>
      <w:rPr>
        <w:sz w:val="16"/>
        <w:szCs w:val="16"/>
      </w:rPr>
    </w:pPr>
    <w:r w:rsidRPr="00F34A1E">
      <w:rPr>
        <w:sz w:val="16"/>
        <w:szCs w:val="16"/>
      </w:rPr>
      <w:t>§ único.  Equiparam-se a empresa, para os efeitos desta Lei, o contribuinte individual e a pessoa física na condição de proprietário ou dono de obra de construção civil, em relação a segurado que lhe presta serviço, bem como a cooperativa, a associação ou a entidade de qualquer natureza ou finalidade, a missão diplomática e a repartição consular de carreira estrangeiras.</w:t>
    </w:r>
  </w:p>
  <w:p w:rsidR="00F34A1E" w:rsidRPr="00F34A1E" w:rsidRDefault="00F34A1E" w:rsidP="00F34A1E">
    <w:pPr>
      <w:pStyle w:val="Rodap"/>
      <w:jc w:val="both"/>
      <w:rPr>
        <w:sz w:val="16"/>
        <w:szCs w:val="16"/>
      </w:rPr>
    </w:pPr>
    <w:r w:rsidRPr="00F34A1E">
      <w:rPr>
        <w:b/>
        <w:sz w:val="16"/>
        <w:szCs w:val="16"/>
      </w:rPr>
      <w:t>Art. 47</w:t>
    </w:r>
    <w:r w:rsidRPr="00F34A1E">
      <w:rPr>
        <w:sz w:val="16"/>
        <w:szCs w:val="16"/>
      </w:rPr>
      <w:t>... § 6º Independe de prova de inexistência de débito: ...b) a constituição de garantia para concessão de crédito rural, em qualquer de suas modalidades, por instituição de crédito pública ou privada, desde que o contribuinte referido no art. 25, não seja responsável direto pelo recolhimento de contribuições sobre a sua produção para a Seguridade Social.</w:t>
    </w:r>
  </w:p>
  <w:p w:rsidR="00F34A1E" w:rsidRPr="00F34A1E" w:rsidRDefault="00F34A1E" w:rsidP="00F34A1E">
    <w:pPr>
      <w:pStyle w:val="Rodap"/>
      <w:jc w:val="both"/>
      <w:rPr>
        <w:sz w:val="16"/>
        <w:szCs w:val="16"/>
      </w:rPr>
    </w:pPr>
    <w:r w:rsidRPr="00F34A1E">
      <w:rPr>
        <w:sz w:val="16"/>
        <w:szCs w:val="16"/>
      </w:rPr>
      <w:t>Portaria Conjunta PGFN/RFB 1751/2014</w:t>
    </w:r>
  </w:p>
  <w:p w:rsidR="00F34A1E" w:rsidRPr="00F34A1E" w:rsidRDefault="00F34A1E" w:rsidP="00F34A1E">
    <w:pPr>
      <w:pStyle w:val="Rodap"/>
      <w:jc w:val="both"/>
      <w:rPr>
        <w:sz w:val="16"/>
        <w:szCs w:val="16"/>
      </w:rPr>
    </w:pPr>
    <w:r w:rsidRPr="00F34A1E">
      <w:rPr>
        <w:b/>
        <w:sz w:val="16"/>
        <w:szCs w:val="16"/>
      </w:rPr>
      <w:t>Art. 17</w:t>
    </w:r>
    <w:r w:rsidRPr="00F34A1E">
      <w:rPr>
        <w:sz w:val="16"/>
        <w:szCs w:val="16"/>
      </w:rPr>
      <w:t>. Fica dispensada a apresentação de comprovação da regularidade fiscal:</w:t>
    </w:r>
  </w:p>
  <w:p w:rsidR="00F34A1E" w:rsidRPr="00F34A1E" w:rsidRDefault="00F34A1E" w:rsidP="00F34A1E">
    <w:pPr>
      <w:pStyle w:val="Rodap"/>
      <w:jc w:val="both"/>
      <w:rPr>
        <w:sz w:val="16"/>
        <w:szCs w:val="16"/>
      </w:rPr>
    </w:pPr>
    <w:r w:rsidRPr="00F34A1E">
      <w:rPr>
        <w:sz w:val="16"/>
        <w:szCs w:val="16"/>
      </w:rPr>
      <w:t xml:space="preserve">I - na alienação ou oneração, a qualquer título, de bem imóvel ou direito a ele relativo, que envolva empresa que explore exclusivamente atividade de compra e venda de imóveis, locação, desmembramento ou loteamento de terrenos, incorporação imobiliária ou construção de imóveis destinados à venda, desde que o imóvel objeto da transação esteja contabilmente lançado no ativo circulante e não conste, nem tenha </w:t>
    </w:r>
    <w:proofErr w:type="gramStart"/>
    <w:r w:rsidRPr="00F34A1E">
      <w:rPr>
        <w:sz w:val="16"/>
        <w:szCs w:val="16"/>
      </w:rPr>
      <w:t>constado,</w:t>
    </w:r>
    <w:proofErr w:type="gramEnd"/>
    <w:r w:rsidRPr="00F34A1E">
      <w:rPr>
        <w:sz w:val="16"/>
        <w:szCs w:val="16"/>
      </w:rPr>
      <w:t xml:space="preserve"> do ativo permanente da empresa; II - nos atos relativos à transferência de bens envolvendo a arrematação, a desapropriação de bens imóveis e móveis de qualquer valor, bem como nas ações de usucapião de bens móveis ou imóveis nos procedimentos de inventário e partilha decorrentes de sucessão causa mortis; III - nos demais casos previstos em lei.</w:t>
    </w:r>
  </w:p>
  <w:p w:rsidR="00F34A1E" w:rsidRPr="00F34A1E" w:rsidRDefault="00F34A1E" w:rsidP="00F34A1E">
    <w:pPr>
      <w:pStyle w:val="Rodap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A1E" w:rsidRDefault="00F34A1E" w:rsidP="00F34A1E">
      <w:pPr>
        <w:spacing w:after="0" w:line="240" w:lineRule="auto"/>
      </w:pPr>
      <w:r>
        <w:separator/>
      </w:r>
    </w:p>
  </w:footnote>
  <w:footnote w:type="continuationSeparator" w:id="0">
    <w:p w:rsidR="00F34A1E" w:rsidRDefault="00F34A1E" w:rsidP="00F34A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F0"/>
    <w:rsid w:val="000151B4"/>
    <w:rsid w:val="001715C7"/>
    <w:rsid w:val="00337A70"/>
    <w:rsid w:val="00540AD8"/>
    <w:rsid w:val="0063071F"/>
    <w:rsid w:val="00671D71"/>
    <w:rsid w:val="00676AF0"/>
    <w:rsid w:val="006D3994"/>
    <w:rsid w:val="007E39B5"/>
    <w:rsid w:val="008B2225"/>
    <w:rsid w:val="009325EC"/>
    <w:rsid w:val="00A5710A"/>
    <w:rsid w:val="00AC1C1C"/>
    <w:rsid w:val="00BE2757"/>
    <w:rsid w:val="00CC3599"/>
    <w:rsid w:val="00D51F2E"/>
    <w:rsid w:val="00D73FD8"/>
    <w:rsid w:val="00E32061"/>
    <w:rsid w:val="00E559E6"/>
    <w:rsid w:val="00F26B01"/>
    <w:rsid w:val="00F34A1E"/>
    <w:rsid w:val="00F37F74"/>
    <w:rsid w:val="00FB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o">
    <w:name w:val="Padrã3fo"/>
    <w:rsid w:val="00D7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0151B4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F34A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4A1E"/>
  </w:style>
  <w:style w:type="paragraph" w:styleId="Rodap">
    <w:name w:val="footer"/>
    <w:basedOn w:val="Normal"/>
    <w:link w:val="RodapChar"/>
    <w:uiPriority w:val="99"/>
    <w:unhideWhenUsed/>
    <w:rsid w:val="00F34A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4A1E"/>
  </w:style>
  <w:style w:type="paragraph" w:customStyle="1" w:styleId="A0E349F008B644AAB6A282E0D042D17E">
    <w:name w:val="A0E349F008B644AAB6A282E0D042D17E"/>
    <w:rsid w:val="00F34A1E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4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4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o">
    <w:name w:val="Padrã3fo"/>
    <w:rsid w:val="00D7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0151B4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F34A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4A1E"/>
  </w:style>
  <w:style w:type="paragraph" w:styleId="Rodap">
    <w:name w:val="footer"/>
    <w:basedOn w:val="Normal"/>
    <w:link w:val="RodapChar"/>
    <w:uiPriority w:val="99"/>
    <w:unhideWhenUsed/>
    <w:rsid w:val="00F34A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4A1E"/>
  </w:style>
  <w:style w:type="paragraph" w:customStyle="1" w:styleId="A0E349F008B644AAB6A282E0D042D17E">
    <w:name w:val="A0E349F008B644AAB6A282E0D042D17E"/>
    <w:rsid w:val="00F34A1E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4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4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Amicucci Campanelli</dc:creator>
  <cp:keywords/>
  <dc:description/>
  <cp:lastModifiedBy>Carla Renata Souza C. Nascimento</cp:lastModifiedBy>
  <cp:revision>22</cp:revision>
  <dcterms:created xsi:type="dcterms:W3CDTF">2020-02-18T16:20:00Z</dcterms:created>
  <dcterms:modified xsi:type="dcterms:W3CDTF">2022-09-30T18:41:00Z</dcterms:modified>
</cp:coreProperties>
</file>